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B0" w:rsidRDefault="00B87352" w:rsidP="00B87352">
      <w:pPr>
        <w:pStyle w:val="cls4"/>
        <w:rPr>
          <w:rStyle w:val="cls2"/>
        </w:rPr>
      </w:pPr>
      <w:proofErr w:type="gramStart"/>
      <w:r>
        <w:rPr>
          <w:rStyle w:val="cls2"/>
        </w:rPr>
        <w:t>На основу члана</w:t>
      </w:r>
      <w:r w:rsidR="001E30C4">
        <w:rPr>
          <w:rStyle w:val="cls2"/>
          <w:lang/>
        </w:rPr>
        <w:t xml:space="preserve"> 145.став 1.</w:t>
      </w:r>
      <w:proofErr w:type="gramEnd"/>
      <w:r w:rsidR="001E30C4">
        <w:rPr>
          <w:rStyle w:val="cls2"/>
          <w:lang/>
        </w:rPr>
        <w:t xml:space="preserve"> тачка 1. </w:t>
      </w:r>
      <w:r>
        <w:rPr>
          <w:rStyle w:val="cls2"/>
        </w:rPr>
        <w:t xml:space="preserve"> Статута О</w:t>
      </w:r>
      <w:r w:rsidR="002F1BB0">
        <w:rPr>
          <w:rStyle w:val="cls2"/>
        </w:rPr>
        <w:t>Ш</w:t>
      </w:r>
      <w:r>
        <w:rPr>
          <w:rStyle w:val="cls2"/>
        </w:rPr>
        <w:t xml:space="preserve"> </w:t>
      </w:r>
      <w:r w:rsidR="002F1BB0">
        <w:rPr>
          <w:rStyle w:val="cls2"/>
        </w:rPr>
        <w:t>„Краљ Петар II Карађорђевић“</w:t>
      </w:r>
      <w:proofErr w:type="gramStart"/>
      <w:r w:rsidR="002F1BB0">
        <w:rPr>
          <w:rStyle w:val="cls2"/>
        </w:rPr>
        <w:t xml:space="preserve">, </w:t>
      </w:r>
      <w:r>
        <w:rPr>
          <w:rStyle w:val="cls2"/>
        </w:rPr>
        <w:t xml:space="preserve"> а</w:t>
      </w:r>
      <w:proofErr w:type="gramEnd"/>
      <w:r>
        <w:rPr>
          <w:rStyle w:val="cls2"/>
        </w:rPr>
        <w:t xml:space="preserve"> у вези са чланом 119. </w:t>
      </w:r>
      <w:proofErr w:type="gramStart"/>
      <w:r>
        <w:rPr>
          <w:rStyle w:val="cls2"/>
        </w:rPr>
        <w:t>ст</w:t>
      </w:r>
      <w:proofErr w:type="gramEnd"/>
      <w:r>
        <w:rPr>
          <w:rStyle w:val="cls2"/>
        </w:rPr>
        <w:t>. 1. т. 1) Закона о основама система образовања и васпитања (</w:t>
      </w:r>
      <w:r>
        <w:rPr>
          <w:rStyle w:val="cls3"/>
        </w:rPr>
        <w:t>„</w:t>
      </w:r>
      <w:r>
        <w:rPr>
          <w:rStyle w:val="cls2"/>
        </w:rPr>
        <w:t>Сл. гласник РС</w:t>
      </w:r>
      <w:r>
        <w:rPr>
          <w:rStyle w:val="cls3"/>
        </w:rPr>
        <w:t>”</w:t>
      </w:r>
      <w:r>
        <w:rPr>
          <w:rStyle w:val="cls2"/>
        </w:rPr>
        <w:t>, бр. 88/2017 - у даљем тексту: Закон) и чланова</w:t>
      </w:r>
      <w:r>
        <w:rPr>
          <w:rStyle w:val="cls3"/>
        </w:rPr>
        <w:t xml:space="preserve"> 70-74.</w:t>
      </w:r>
      <w:r>
        <w:rPr>
          <w:rStyle w:val="cls2"/>
        </w:rPr>
        <w:t xml:space="preserve"> Закона о основном образовању и васпитању (</w:t>
      </w:r>
      <w:r>
        <w:rPr>
          <w:rStyle w:val="cls3"/>
        </w:rPr>
        <w:t>„</w:t>
      </w:r>
      <w:r>
        <w:rPr>
          <w:rStyle w:val="cls2"/>
        </w:rPr>
        <w:t>Сл. гласник РС</w:t>
      </w:r>
      <w:r>
        <w:rPr>
          <w:rStyle w:val="cls3"/>
        </w:rPr>
        <w:t>”</w:t>
      </w:r>
      <w:r>
        <w:rPr>
          <w:rStyle w:val="cls2"/>
        </w:rPr>
        <w:t>, бр. 55/2013 и 101/2017 - у даљем тексту</w:t>
      </w:r>
      <w:r>
        <w:rPr>
          <w:rStyle w:val="cls3"/>
        </w:rPr>
        <w:t>:</w:t>
      </w:r>
      <w:r>
        <w:rPr>
          <w:rStyle w:val="cls2"/>
        </w:rPr>
        <w:t xml:space="preserve"> Закон), Школски </w:t>
      </w:r>
      <w:proofErr w:type="gramStart"/>
      <w:r>
        <w:rPr>
          <w:rStyle w:val="cls2"/>
        </w:rPr>
        <w:t xml:space="preserve">одбор </w:t>
      </w:r>
      <w:r w:rsidR="002F1BB0">
        <w:rPr>
          <w:rStyle w:val="cls2"/>
        </w:rPr>
        <w:t xml:space="preserve"> је</w:t>
      </w:r>
      <w:proofErr w:type="gramEnd"/>
      <w:r w:rsidR="002F1BB0">
        <w:rPr>
          <w:rStyle w:val="cls2"/>
        </w:rPr>
        <w:t xml:space="preserve"> на </w:t>
      </w:r>
      <w:r>
        <w:rPr>
          <w:rStyle w:val="cls2"/>
        </w:rPr>
        <w:t xml:space="preserve"> редовноj седници одржаноj дана ____</w:t>
      </w:r>
      <w:r w:rsidR="002F1BB0">
        <w:rPr>
          <w:rStyle w:val="cls2"/>
        </w:rPr>
        <w:t xml:space="preserve"> 2018.</w:t>
      </w:r>
      <w:r>
        <w:rPr>
          <w:rStyle w:val="cls2"/>
        </w:rPr>
        <w:t xml:space="preserve">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3"/>
        </w:rPr>
        <w:t>,</w:t>
      </w:r>
      <w:r w:rsidR="002F1BB0">
        <w:rPr>
          <w:rStyle w:val="cls3"/>
        </w:rPr>
        <w:t xml:space="preserve"> </w:t>
      </w:r>
      <w:r>
        <w:rPr>
          <w:rStyle w:val="cls2"/>
        </w:rPr>
        <w:t>већином гласова донео</w:t>
      </w:r>
    </w:p>
    <w:p w:rsidR="00B87352" w:rsidRDefault="002F1BB0" w:rsidP="002F1BB0">
      <w:pPr>
        <w:pStyle w:val="cls4"/>
        <w:jc w:val="center"/>
        <w:rPr>
          <w:rStyle w:val="cls2"/>
        </w:rPr>
      </w:pPr>
      <w:r>
        <w:rPr>
          <w:rStyle w:val="cls2"/>
        </w:rPr>
        <w:t>ПРАВИЛНИК</w:t>
      </w:r>
    </w:p>
    <w:p w:rsidR="002F1BB0" w:rsidRDefault="002F1BB0" w:rsidP="002F1BB0">
      <w:pPr>
        <w:pStyle w:val="cls4"/>
        <w:jc w:val="center"/>
      </w:pPr>
      <w:r>
        <w:rPr>
          <w:rStyle w:val="cls2"/>
        </w:rPr>
        <w:t>О ИСПИТИМА У ОСНОВОЈ ШКОЛИ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1.</w:t>
      </w:r>
      <w:proofErr w:type="gramEnd"/>
    </w:p>
    <w:p w:rsidR="00B87352" w:rsidRDefault="00B87352" w:rsidP="00B87352">
      <w:pPr>
        <w:pStyle w:val="cls4"/>
      </w:pPr>
      <w:r>
        <w:rPr>
          <w:rStyle w:val="cls2"/>
        </w:rPr>
        <w:t xml:space="preserve">Овим правилником утврђуjу се врсте испита, рокови за полагање испита, испитна комисиjа, организациjа и начин полагања испита, оцењивање на испиту, вођење евиденциjе о испитима и правна заштита ученика у вези са полагањем испита у </w:t>
      </w:r>
      <w:r w:rsidR="002F1BB0">
        <w:rPr>
          <w:rStyle w:val="cls2"/>
        </w:rPr>
        <w:t xml:space="preserve">ОШ „Краљ Петар II Карађорђевић“,  </w:t>
      </w:r>
      <w:r>
        <w:rPr>
          <w:rStyle w:val="cls2"/>
        </w:rPr>
        <w:t xml:space="preserve"> (даље: Школа)</w:t>
      </w:r>
      <w:r>
        <w:rPr>
          <w:rStyle w:val="cls3"/>
        </w:rPr>
        <w:t>,</w:t>
      </w:r>
      <w:r>
        <w:rPr>
          <w:rStyle w:val="cls2"/>
        </w:rPr>
        <w:t xml:space="preserve"> у складу са Законом, Законом о основном образовању и васпитању и Статутом Школе. </w:t>
      </w:r>
    </w:p>
    <w:p w:rsidR="00B87352" w:rsidRDefault="00B87352" w:rsidP="00B87352">
      <w:pPr>
        <w:pStyle w:val="cls6"/>
      </w:pPr>
      <w:r>
        <w:rPr>
          <w:rStyle w:val="cls9"/>
        </w:rPr>
        <w:t>1.</w:t>
      </w:r>
      <w:r w:rsidRPr="002F1BB0">
        <w:rPr>
          <w:rStyle w:val="cls10"/>
          <w:b/>
          <w:i/>
        </w:rPr>
        <w:t>Врсте испита и рокови за полагање</w:t>
      </w:r>
      <w:r>
        <w:rPr>
          <w:rStyle w:val="cls10"/>
        </w:rPr>
        <w:t>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2.</w:t>
      </w:r>
      <w:proofErr w:type="gramEnd"/>
    </w:p>
    <w:p w:rsidR="00B87352" w:rsidRDefault="00B87352" w:rsidP="00B87352">
      <w:pPr>
        <w:pStyle w:val="cls4"/>
      </w:pPr>
      <w:r>
        <w:rPr>
          <w:rStyle w:val="cls2"/>
        </w:rPr>
        <w:t>У Школи се полажу: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разредни</w:t>
      </w:r>
      <w:proofErr w:type="gramEnd"/>
      <w:r>
        <w:rPr>
          <w:rStyle w:val="cls2"/>
        </w:rPr>
        <w:t xml:space="preserve"> испит;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поправни</w:t>
      </w:r>
      <w:proofErr w:type="gramEnd"/>
      <w:r>
        <w:rPr>
          <w:rStyle w:val="cls2"/>
        </w:rPr>
        <w:t xml:space="preserve"> испит;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испит</w:t>
      </w:r>
      <w:proofErr w:type="gramEnd"/>
      <w:r>
        <w:rPr>
          <w:rStyle w:val="cls2"/>
        </w:rPr>
        <w:t xml:space="preserve"> из страног jезика коjи ученик ниjе изучавао у Школи;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завршни</w:t>
      </w:r>
      <w:proofErr w:type="gramEnd"/>
      <w:r>
        <w:rPr>
          <w:rStyle w:val="cls2"/>
        </w:rPr>
        <w:t xml:space="preserve"> испит;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испит</w:t>
      </w:r>
      <w:proofErr w:type="gramEnd"/>
      <w:r>
        <w:rPr>
          <w:rStyle w:val="cls2"/>
        </w:rPr>
        <w:t xml:space="preserve"> у поступку бржег напредовања ученика;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испит</w:t>
      </w:r>
      <w:proofErr w:type="gramEnd"/>
      <w:r>
        <w:rPr>
          <w:rStyle w:val="cls2"/>
        </w:rPr>
        <w:t xml:space="preserve"> по приговору; </w:t>
      </w:r>
    </w:p>
    <w:p w:rsidR="00B87352" w:rsidRDefault="00B87352" w:rsidP="00B87352">
      <w:pPr>
        <w:pStyle w:val="cls4"/>
      </w:pPr>
      <w:r>
        <w:rPr>
          <w:rStyle w:val="cls2"/>
        </w:rPr>
        <w:t>–</w:t>
      </w:r>
      <w:proofErr w:type="gramStart"/>
      <w:r>
        <w:rPr>
          <w:rStyle w:val="cls2"/>
        </w:rPr>
        <w:t>  испити</w:t>
      </w:r>
      <w:proofErr w:type="gramEnd"/>
      <w:r>
        <w:rPr>
          <w:rStyle w:val="cls2"/>
        </w:rPr>
        <w:t xml:space="preserve"> ученика осмог, односно завршног разреда коjи има више од две недовољне закључне броjчане оцене или не положи поправни испит. </w:t>
      </w:r>
    </w:p>
    <w:p w:rsidR="00B87352" w:rsidRPr="002F1BB0" w:rsidRDefault="00B87352" w:rsidP="00B87352">
      <w:pPr>
        <w:pStyle w:val="cls1"/>
        <w:rPr>
          <w:b/>
          <w:i/>
        </w:rPr>
      </w:pPr>
      <w:r w:rsidRPr="002F1BB0">
        <w:rPr>
          <w:rStyle w:val="cls11"/>
          <w:b/>
          <w:i/>
        </w:rPr>
        <w:t>1.1. Разредни испит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3.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Разредни испит полаже ученик коjи ниjе оцењен из jедног или више наставних предмета.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lastRenderedPageBreak/>
        <w:t>Ученик може бити неоцењен из наставног предмета уколико ниjе похађао наставу више од трећине укупног годишњег броjа часова тог предмета и уколико се оцењивањем утврди да ниjе достигао образовне стандарде на основном нивоу.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на разредном испиту добиjе недовољну оцену из jедног или два наставна предмета или не приступи полагању разредног испита jедног или два наставна предмета</w:t>
      </w:r>
      <w:r>
        <w:rPr>
          <w:rStyle w:val="cls3"/>
        </w:rPr>
        <w:t>,</w:t>
      </w:r>
      <w:r>
        <w:rPr>
          <w:rStyle w:val="cls2"/>
        </w:rPr>
        <w:t xml:space="preserve"> полаже поправни испит.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на разредном испиту добиjе недовољну оцену из више од два наставна предмета или не приступи полагању разредног испита из више од два наставна предмета</w:t>
      </w:r>
      <w:r>
        <w:rPr>
          <w:rStyle w:val="cls3"/>
        </w:rPr>
        <w:t>,</w:t>
      </w:r>
      <w:r>
        <w:rPr>
          <w:rStyle w:val="cls2"/>
        </w:rPr>
        <w:t xml:space="preserve"> понавља разред, у складу са Законом.</w:t>
      </w:r>
      <w:proofErr w:type="gramEnd"/>
      <w:r>
        <w:rPr>
          <w:rStyle w:val="cls2"/>
        </w:rPr>
        <w:t> </w:t>
      </w:r>
    </w:p>
    <w:p w:rsidR="00B87352" w:rsidRPr="002F1BB0" w:rsidRDefault="00B87352" w:rsidP="00B87352">
      <w:pPr>
        <w:pStyle w:val="cls1"/>
        <w:rPr>
          <w:b/>
          <w:i/>
        </w:rPr>
      </w:pPr>
      <w:r w:rsidRPr="002F1BB0">
        <w:rPr>
          <w:rStyle w:val="cls11"/>
          <w:b/>
          <w:i/>
        </w:rPr>
        <w:t>1.2. Поправни испит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4.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Поправни испит полаже ученик од четвртог до осмог разреда коjи на краjу другог полугодишта има до две недовољне закључне броjчане оцене из обавезних предмета.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од четвртог до седмог разреда полаже поправни испит у августовском испитном року, а ученик осмог, односно завршног разреда у jунском и августовском испитном року.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полаже поправни испит обавезан jе да похађа припремну наставу, коjу jе Школа дужна да организуjе непосредно пре полагања поправног испита.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положи поправни испит завршава разред.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од четвртог до седмог разреда коjи на краjу другог полугодишта има више од две недовољне закључне броjчане оцене и ученик коjи не положи поправни испит или не приступи полагању поправног испита</w:t>
      </w:r>
      <w:r>
        <w:rPr>
          <w:rStyle w:val="cls3"/>
        </w:rPr>
        <w:t>,</w:t>
      </w:r>
      <w:r>
        <w:rPr>
          <w:rStyle w:val="cls2"/>
        </w:rPr>
        <w:t xml:space="preserve"> понавља разред.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r>
        <w:rPr>
          <w:rStyle w:val="cls2"/>
        </w:rPr>
        <w:t>Ученик осмог, односно завршног разреда коjи има више од две недовољне закључне броjчане оцене или не положи поправни испит</w:t>
      </w:r>
      <w:r>
        <w:rPr>
          <w:rStyle w:val="cls3"/>
        </w:rPr>
        <w:t>,</w:t>
      </w:r>
      <w:r>
        <w:rPr>
          <w:rStyle w:val="cls2"/>
        </w:rPr>
        <w:t xml:space="preserve"> не понавља разред, већ завршава започето образовање и васпитање у истоj школи полагањем испита из предмета из коjег има недовољну оцену, у складу са Законом.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осмог разреда основног образовања и васпитања коjи положи поправни испит, стиче право да полаже завршни испит у основном образовању и васпитању у прописаним роковима.</w:t>
      </w:r>
      <w:proofErr w:type="gramEnd"/>
      <w:r>
        <w:rPr>
          <w:rStyle w:val="cls2"/>
        </w:rPr>
        <w:t> </w:t>
      </w:r>
    </w:p>
    <w:p w:rsidR="00B87352" w:rsidRPr="002F1BB0" w:rsidRDefault="00B87352" w:rsidP="00B87352">
      <w:pPr>
        <w:pStyle w:val="cls1"/>
        <w:rPr>
          <w:b/>
          <w:i/>
        </w:rPr>
      </w:pPr>
      <w:r w:rsidRPr="002F1BB0">
        <w:rPr>
          <w:rStyle w:val="cls11"/>
          <w:b/>
          <w:i/>
        </w:rPr>
        <w:t>1.3. Испит из страног jезика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5.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може да полаже испит из страног jезика коjи ниjе изучавао у Школи.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lastRenderedPageBreak/>
        <w:t>Испит из става 1.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овог</w:t>
      </w:r>
      <w:proofErr w:type="gramEnd"/>
      <w:r>
        <w:rPr>
          <w:rStyle w:val="cls2"/>
        </w:rPr>
        <w:t xml:space="preserve"> члана полаже се по прописаном програму наставе и учења за одређени разред.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Школа издаjе ученику уверење о положеном испиту.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 из страног jезика може да се полаже и у другоj школи коjа остваруjе програм тог jезика.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r>
        <w:rPr>
          <w:rStyle w:val="cls2"/>
        </w:rPr>
        <w:t>Изузетно, ученику може да се призна уверење о положеном испиту из страног jезика као доказ о савладаности програма страног jезика за одређени разред, ако jе то у наjбољем интересу ученика, уколико jе ученик наставио стицање основношколског образовања у другоj школи у коjоj се изучава други страни jезик у односу на школу у коjоj jе претходно стицао основношколско образовање и васпитање.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Оцена о положеном испиту из страног jезика уноси се у прописану евиденциjу.</w:t>
      </w:r>
      <w:proofErr w:type="gramEnd"/>
      <w:r>
        <w:rPr>
          <w:rStyle w:val="cls2"/>
        </w:rPr>
        <w:t> </w:t>
      </w:r>
    </w:p>
    <w:p w:rsidR="00B87352" w:rsidRPr="002F1BB0" w:rsidRDefault="00B87352" w:rsidP="00B87352">
      <w:pPr>
        <w:pStyle w:val="cls1"/>
        <w:rPr>
          <w:b/>
          <w:i/>
        </w:rPr>
      </w:pPr>
      <w:r w:rsidRPr="002F1BB0">
        <w:rPr>
          <w:rStyle w:val="cls11"/>
          <w:b/>
          <w:i/>
        </w:rPr>
        <w:t>1.4. Завршни испит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6.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Након завршеног осмог разреда ученик полаже завршни испит писаним путем - решавањем тестова.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Програмом завршног испита одређуjу се наставни предмети из коjих ученик полаже завршни испит.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Прилагођавање завршног испита за ученике коjима jе потребна додатна подршка врши се у складу са врстом потребне додатне подршке.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Школа ученику издаjе уверење о обављеном завршном испиту.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Полагањем завршног испита ученик стиче право на упис у средњу школу, у складу са Законом и законом коjи уређуjе област средњег образовања и васпитања.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Регуларност завршног испита обезбеђуjе директор.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Резултати завршног испита служе Школи за утврђивање квалитета рада наставника и Школе, ослонац су за развоjно планирање и унапређивање свеукупног рада Школе и служе Министарству за процену стања и напретка образовања у Републици Србиjи.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  <w:rPr>
          <w:rStyle w:val="cls2"/>
        </w:rPr>
      </w:pPr>
      <w:proofErr w:type="gramStart"/>
      <w:r>
        <w:rPr>
          <w:rStyle w:val="cls2"/>
        </w:rPr>
        <w:t>На основу резултата завршног испита не врши се рангирање школа, али успешне школе</w:t>
      </w:r>
      <w:r>
        <w:rPr>
          <w:rStyle w:val="cls3"/>
        </w:rPr>
        <w:t>,</w:t>
      </w:r>
      <w:r>
        <w:rPr>
          <w:rStyle w:val="cls2"/>
        </w:rPr>
        <w:t xml:space="preserve"> коjе покажу изузетну педагошку вредност</w:t>
      </w:r>
      <w:r>
        <w:rPr>
          <w:rStyle w:val="cls3"/>
        </w:rPr>
        <w:t>,</w:t>
      </w:r>
      <w:r>
        <w:rPr>
          <w:rStyle w:val="cls2"/>
        </w:rPr>
        <w:t xml:space="preserve"> могу да се награде, а неуспешне се упозораваjу на потребу унапређивања свог рада.</w:t>
      </w:r>
      <w:proofErr w:type="gramEnd"/>
      <w:r>
        <w:rPr>
          <w:rStyle w:val="cls2"/>
        </w:rPr>
        <w:t> </w:t>
      </w:r>
    </w:p>
    <w:p w:rsidR="002F1BB0" w:rsidRPr="002F1BB0" w:rsidRDefault="002F1BB0" w:rsidP="00B87352">
      <w:pPr>
        <w:pStyle w:val="cls4"/>
      </w:pPr>
    </w:p>
    <w:p w:rsidR="00B87352" w:rsidRPr="002F1BB0" w:rsidRDefault="00B87352" w:rsidP="00B87352">
      <w:pPr>
        <w:pStyle w:val="cls1"/>
        <w:rPr>
          <w:b/>
          <w:i/>
        </w:rPr>
      </w:pPr>
      <w:r w:rsidRPr="002F1BB0">
        <w:rPr>
          <w:rStyle w:val="cls11"/>
          <w:b/>
          <w:i/>
        </w:rPr>
        <w:lastRenderedPageBreak/>
        <w:t>1.5. Испит у поступку бржег напредовања ученика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7.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се истиче знањем и способностима у току jедне школске године може</w:t>
      </w:r>
      <w:r>
        <w:rPr>
          <w:rStyle w:val="cls3"/>
        </w:rPr>
        <w:t xml:space="preserve"> </w:t>
      </w:r>
      <w:r>
        <w:rPr>
          <w:rStyle w:val="cls2"/>
        </w:rPr>
        <w:t>да заврши два разреда полагањем испита и да заврши основну школу у року краћем од осам, али не краћем од шест година, под условима и по поступку коjи прописуjе министар.</w:t>
      </w:r>
      <w:proofErr w:type="gramEnd"/>
      <w:r>
        <w:rPr>
          <w:rStyle w:val="cls2"/>
        </w:rPr>
        <w:t>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8.</w:t>
      </w:r>
      <w:proofErr w:type="gramEnd"/>
    </w:p>
    <w:p w:rsidR="00B87352" w:rsidRPr="002F1BB0" w:rsidRDefault="00B87352" w:rsidP="00B87352">
      <w:pPr>
        <w:pStyle w:val="cls1"/>
        <w:rPr>
          <w:b/>
          <w:i/>
        </w:rPr>
      </w:pPr>
      <w:r w:rsidRPr="002F1BB0">
        <w:rPr>
          <w:rStyle w:val="cls11"/>
          <w:b/>
          <w:i/>
        </w:rPr>
        <w:t>1.6. Испит по приговору </w:t>
      </w:r>
    </w:p>
    <w:p w:rsidR="00B87352" w:rsidRDefault="00B87352" w:rsidP="00B87352">
      <w:pPr>
        <w:pStyle w:val="cls4"/>
      </w:pPr>
      <w:r>
        <w:rPr>
          <w:rStyle w:val="cls2"/>
        </w:rPr>
        <w:t>Испит по приговору полаже ученик коjи jе поднео приговор на оцену из предмета и владања у току школске године, приговор на закључну оцену из предмета и владања на краjу првог и другог полугодишта и приговор на испит, уколико jе директор утврдио да jе</w:t>
      </w:r>
      <w:r>
        <w:rPr>
          <w:rStyle w:val="cls3"/>
        </w:rPr>
        <w:t xml:space="preserve"> </w:t>
      </w:r>
      <w:r>
        <w:rPr>
          <w:rStyle w:val="cls2"/>
        </w:rPr>
        <w:t>приговор основан и да оцена ниjе jавно саопштена, образложена, односно да оцењивање ниjе у складу са прописима. </w:t>
      </w:r>
    </w:p>
    <w:p w:rsidR="00B87352" w:rsidRDefault="00B87352" w:rsidP="00B87352">
      <w:pPr>
        <w:pStyle w:val="cls1"/>
      </w:pPr>
      <w:r>
        <w:rPr>
          <w:rStyle w:val="cls11"/>
        </w:rPr>
        <w:t>1.7. Испити ученика осмог, односно завршног разреда коjи има више од две недовољне закључне броjчане оцене или не положи поправни испит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9.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осмог, односно завршног разреда коjи има више од две недовољне закључне броjчане оцене или не положи поправни испит</w:t>
      </w:r>
      <w:r>
        <w:rPr>
          <w:rStyle w:val="cls3"/>
        </w:rPr>
        <w:t>,</w:t>
      </w:r>
      <w:r>
        <w:rPr>
          <w:rStyle w:val="cls2"/>
        </w:rPr>
        <w:t xml:space="preserve"> не понавља разред, већ завршава започето образовање и васпитање у Школи полагањем испита из предмета из коjег има недовољну оцену, у складу са Законом.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осмог разреда основног образовања и васпитања коjи положи поправни испит, стиче право да полаже завршни испит у основном образовању и васпитању у прописаним роковима.</w:t>
      </w:r>
      <w:proofErr w:type="gramEnd"/>
      <w:r>
        <w:rPr>
          <w:rStyle w:val="cls2"/>
        </w:rPr>
        <w:t>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10.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Испити из члана 3,</w:t>
      </w:r>
      <w:r>
        <w:rPr>
          <w:rStyle w:val="cls3"/>
        </w:rPr>
        <w:t xml:space="preserve"> 4, 5.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и</w:t>
      </w:r>
      <w:proofErr w:type="gramEnd"/>
      <w:r>
        <w:rPr>
          <w:rStyle w:val="cls2"/>
        </w:rPr>
        <w:t xml:space="preserve"> 7</w:t>
      </w:r>
      <w:r>
        <w:rPr>
          <w:rStyle w:val="cls3"/>
        </w:rPr>
        <w:t xml:space="preserve">. </w:t>
      </w:r>
      <w:proofErr w:type="gramStart"/>
      <w:r>
        <w:rPr>
          <w:rStyle w:val="cls2"/>
        </w:rPr>
        <w:t>овог</w:t>
      </w:r>
      <w:proofErr w:type="gramEnd"/>
      <w:r>
        <w:rPr>
          <w:rStyle w:val="cls2"/>
        </w:rPr>
        <w:t xml:space="preserve"> правилника полажу се пред испитном комисиjом од три члана</w:t>
      </w:r>
      <w:r>
        <w:rPr>
          <w:rStyle w:val="cls3"/>
        </w:rPr>
        <w:t>,</w:t>
      </w:r>
      <w:r>
        <w:rPr>
          <w:rStyle w:val="cls2"/>
        </w:rPr>
        <w:t xml:space="preserve"> од коjих су наjмање два стручна за предмет. </w:t>
      </w:r>
    </w:p>
    <w:p w:rsidR="00B87352" w:rsidRPr="002F1BB0" w:rsidRDefault="00B87352" w:rsidP="00B87352">
      <w:pPr>
        <w:pStyle w:val="cls6"/>
        <w:rPr>
          <w:b/>
          <w:i/>
        </w:rPr>
      </w:pPr>
      <w:r w:rsidRPr="002F1BB0">
        <w:rPr>
          <w:rStyle w:val="cls12"/>
          <w:b/>
          <w:i/>
        </w:rPr>
        <w:t>2. Испитни рокови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11.</w:t>
      </w:r>
      <w:proofErr w:type="gramEnd"/>
    </w:p>
    <w:p w:rsidR="00B87352" w:rsidRDefault="00B87352" w:rsidP="00B87352">
      <w:pPr>
        <w:pStyle w:val="cls4"/>
      </w:pPr>
      <w:r>
        <w:rPr>
          <w:rStyle w:val="cls2"/>
        </w:rPr>
        <w:t>Испити могу се полагати у следећим испитним роковима:  </w:t>
      </w:r>
    </w:p>
    <w:p w:rsidR="00B87352" w:rsidRDefault="00B87352" w:rsidP="00B87352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септембарски</w:t>
      </w:r>
      <w:proofErr w:type="gramEnd"/>
      <w:r>
        <w:rPr>
          <w:rStyle w:val="cls2"/>
        </w:rPr>
        <w:t>;  </w:t>
      </w:r>
    </w:p>
    <w:p w:rsidR="00B87352" w:rsidRDefault="00B87352" w:rsidP="00B87352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новембарски</w:t>
      </w:r>
      <w:proofErr w:type="gramEnd"/>
      <w:r>
        <w:rPr>
          <w:rStyle w:val="cls2"/>
        </w:rPr>
        <w:t>;  </w:t>
      </w:r>
    </w:p>
    <w:p w:rsidR="00B87352" w:rsidRDefault="00B87352" w:rsidP="00B87352">
      <w:pPr>
        <w:pStyle w:val="cls4"/>
      </w:pPr>
      <w:r>
        <w:rPr>
          <w:rStyle w:val="cls2"/>
        </w:rPr>
        <w:lastRenderedPageBreak/>
        <w:t xml:space="preserve">- </w:t>
      </w:r>
      <w:proofErr w:type="gramStart"/>
      <w:r>
        <w:rPr>
          <w:rStyle w:val="cls2"/>
        </w:rPr>
        <w:t>jануарски</w:t>
      </w:r>
      <w:proofErr w:type="gramEnd"/>
      <w:r>
        <w:rPr>
          <w:rStyle w:val="cls2"/>
        </w:rPr>
        <w:t>;  </w:t>
      </w:r>
    </w:p>
    <w:p w:rsidR="00B87352" w:rsidRDefault="00B87352" w:rsidP="00B87352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априлски</w:t>
      </w:r>
      <w:proofErr w:type="gramEnd"/>
      <w:r>
        <w:rPr>
          <w:rStyle w:val="cls2"/>
        </w:rPr>
        <w:t>;  </w:t>
      </w:r>
    </w:p>
    <w:p w:rsidR="00B87352" w:rsidRDefault="00B87352" w:rsidP="00B87352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jунски</w:t>
      </w:r>
      <w:proofErr w:type="gramEnd"/>
      <w:r>
        <w:rPr>
          <w:rStyle w:val="cls2"/>
        </w:rPr>
        <w:t>;  </w:t>
      </w:r>
    </w:p>
    <w:p w:rsidR="00B87352" w:rsidRDefault="00B87352" w:rsidP="00B87352">
      <w:pPr>
        <w:pStyle w:val="cls4"/>
      </w:pPr>
      <w:r>
        <w:rPr>
          <w:rStyle w:val="cls2"/>
        </w:rPr>
        <w:t xml:space="preserve">- </w:t>
      </w:r>
      <w:proofErr w:type="gramStart"/>
      <w:r>
        <w:rPr>
          <w:rStyle w:val="cls2"/>
        </w:rPr>
        <w:t>августовски</w:t>
      </w:r>
      <w:proofErr w:type="gramEnd"/>
      <w:r>
        <w:rPr>
          <w:rStyle w:val="cls2"/>
        </w:rPr>
        <w:t>.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од четвртог до седмог разреда полаже поправни испит у августовском испитном року, а ученик осмог разреда у jунском и августовском испитном року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Pr="002F1BB0" w:rsidRDefault="00B87352" w:rsidP="00B87352">
      <w:pPr>
        <w:pStyle w:val="cls6"/>
        <w:rPr>
          <w:b/>
          <w:i/>
        </w:rPr>
      </w:pPr>
      <w:r w:rsidRPr="002F1BB0">
        <w:rPr>
          <w:rStyle w:val="cls9"/>
          <w:b/>
          <w:i/>
        </w:rPr>
        <w:t>3.</w:t>
      </w:r>
      <w:r w:rsidRPr="002F1BB0">
        <w:rPr>
          <w:rStyle w:val="cls10"/>
          <w:b/>
          <w:i/>
        </w:rPr>
        <w:t>Испитна комисиjа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12.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Директор Школе доноси решење коjим именуjе чланове Испитне комисиjе.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Испитна комисиjа се образуjе за сваки испитни рок и поjединачни испит.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Испити се полажу пред испитном комисиjом коjа се састоjи од три члана, од коjих наjмање два мораjу бити стручна за предмет.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Један од чланова комисиjе jе председник.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Ако Школа нема потребан броj стручних лица за одговараjући предмет</w:t>
      </w:r>
      <w:r>
        <w:rPr>
          <w:rStyle w:val="cls3"/>
        </w:rPr>
        <w:t>,</w:t>
      </w:r>
      <w:r>
        <w:rPr>
          <w:rStyle w:val="cls2"/>
        </w:rPr>
        <w:t xml:space="preserve"> ангажуjе се стручно лице из друге школе.</w:t>
      </w:r>
      <w:proofErr w:type="gramEnd"/>
      <w:r>
        <w:rPr>
          <w:rStyle w:val="cls2"/>
        </w:rPr>
        <w:t xml:space="preserve"> 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13.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Када jе неки од именованих чланова испитне комисиjе одсутан, директор ће решењем одредити новог члана комисиjе наjкасниjе до почетка одржавања испита.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У случаjу да се не обезбеди</w:t>
      </w:r>
      <w:r>
        <w:rPr>
          <w:rStyle w:val="cls3"/>
        </w:rPr>
        <w:t xml:space="preserve"> </w:t>
      </w:r>
      <w:r>
        <w:rPr>
          <w:rStyle w:val="cls2"/>
        </w:rPr>
        <w:t>замена</w:t>
      </w:r>
      <w:r>
        <w:rPr>
          <w:rStyle w:val="cls3"/>
        </w:rPr>
        <w:t xml:space="preserve"> </w:t>
      </w:r>
      <w:r>
        <w:rPr>
          <w:rStyle w:val="cls2"/>
        </w:rPr>
        <w:t>одсутног члана комисиjе</w:t>
      </w:r>
      <w:r>
        <w:rPr>
          <w:rStyle w:val="cls3"/>
        </w:rPr>
        <w:t xml:space="preserve">, </w:t>
      </w:r>
      <w:r>
        <w:rPr>
          <w:rStyle w:val="cls2"/>
        </w:rPr>
        <w:t>саставља се записник, а директор одређуjе нови рок за полагање испита.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 комисиjи коjа се формира поводом приговора на оцену или на жалбу на оцену</w:t>
      </w:r>
      <w:r>
        <w:rPr>
          <w:rStyle w:val="cls3"/>
        </w:rPr>
        <w:t xml:space="preserve"> </w:t>
      </w:r>
      <w:r>
        <w:rPr>
          <w:rStyle w:val="cls2"/>
        </w:rPr>
        <w:t>члан испитне комисиjе на испиту</w:t>
      </w:r>
      <w:r>
        <w:rPr>
          <w:rStyle w:val="cls3"/>
        </w:rPr>
        <w:t xml:space="preserve"> </w:t>
      </w:r>
      <w:r>
        <w:rPr>
          <w:rStyle w:val="cls2"/>
        </w:rPr>
        <w:t>не може бити наставник чиjа jе оцена оспорена или на чиjи предлог jе утврђена закључна оцена.У саставу комисиjе коjа jе образована у случаjу поништавања испита не могу бити чланови комисиjе чиjи jе испит поништен.</w:t>
      </w:r>
      <w:proofErr w:type="gramEnd"/>
      <w:r>
        <w:rPr>
          <w:rStyle w:val="cls2"/>
        </w:rPr>
        <w:t>  </w:t>
      </w:r>
    </w:p>
    <w:p w:rsidR="00B87352" w:rsidRPr="002F1BB0" w:rsidRDefault="00B87352" w:rsidP="00B87352">
      <w:pPr>
        <w:pStyle w:val="cls6"/>
        <w:rPr>
          <w:b/>
          <w:i/>
        </w:rPr>
      </w:pPr>
      <w:r w:rsidRPr="002F1BB0">
        <w:rPr>
          <w:rStyle w:val="cls9"/>
          <w:b/>
          <w:i/>
        </w:rPr>
        <w:t>4.</w:t>
      </w:r>
      <w:r w:rsidRPr="002F1BB0">
        <w:rPr>
          <w:rStyle w:val="cls10"/>
          <w:b/>
          <w:i/>
        </w:rPr>
        <w:t>Начин полагања испита и оцењивање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</w:t>
      </w:r>
      <w:r>
        <w:rPr>
          <w:rStyle w:val="cls3"/>
        </w:rPr>
        <w:t xml:space="preserve"> 14.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jе у обавези да уредно и благовремено приjави испит.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Распоред приjављивања и полагања испита утврђуjе се за сваки рок и обjављуjе на оглсаноj табли школе наjмање два дана пре дана одређеног за приjављивање, односно полагање испита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lastRenderedPageBreak/>
        <w:t>Ако ученик не дође на испит у предвиђено време</w:t>
      </w:r>
      <w:r>
        <w:rPr>
          <w:rStyle w:val="cls3"/>
        </w:rPr>
        <w:t xml:space="preserve">, </w:t>
      </w:r>
      <w:r>
        <w:rPr>
          <w:rStyle w:val="cls2"/>
        </w:rPr>
        <w:t>сматра се да jе одустао од полагања.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Ако ученик достави оправдање о спречености да изађе на испит, пре дана одређеног за полагање испита и затражи одлагање испита, директор доноси одлуку о оправданост разлога и о одлагању испита.</w:t>
      </w:r>
      <w:proofErr w:type="gramEnd"/>
      <w:r>
        <w:rPr>
          <w:rStyle w:val="cls2"/>
        </w:rPr>
        <w:t>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15.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Испити се полажу писмено и усмено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Пре полагања испита, ученик се од стране чланова испитне комисиjе упознаjе са правима и обавезама за време полагања испита.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Ако се испит састоjи из писменог и усменог дела испита, прво се полаже писмени</w:t>
      </w:r>
      <w:r>
        <w:rPr>
          <w:rStyle w:val="cls3"/>
        </w:rPr>
        <w:t xml:space="preserve"> </w:t>
      </w:r>
      <w:r>
        <w:rPr>
          <w:rStyle w:val="cls2"/>
        </w:rPr>
        <w:t>део.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r>
        <w:rPr>
          <w:rStyle w:val="cls2"/>
        </w:rPr>
        <w:t>Писмени део испита траjе</w:t>
      </w:r>
      <w:r w:rsidR="002F1BB0">
        <w:rPr>
          <w:rStyle w:val="cls2"/>
        </w:rPr>
        <w:t xml:space="preserve"> 45 минута</w:t>
      </w:r>
      <w:r>
        <w:rPr>
          <w:rStyle w:val="cls2"/>
        </w:rPr>
        <w:t xml:space="preserve">, </w:t>
      </w:r>
      <w:proofErr w:type="gramStart"/>
      <w:r>
        <w:rPr>
          <w:rStyle w:val="cls2"/>
        </w:rPr>
        <w:t xml:space="preserve">односно </w:t>
      </w:r>
      <w:r w:rsidR="002F1BB0">
        <w:rPr>
          <w:rStyle w:val="cls2"/>
        </w:rPr>
        <w:t xml:space="preserve"> 1</w:t>
      </w:r>
      <w:proofErr w:type="gramEnd"/>
      <w:r w:rsidR="002F1BB0">
        <w:rPr>
          <w:rStyle w:val="cls2"/>
        </w:rPr>
        <w:t xml:space="preserve"> </w:t>
      </w:r>
      <w:r>
        <w:rPr>
          <w:rStyle w:val="cls2"/>
        </w:rPr>
        <w:t xml:space="preserve"> школск</w:t>
      </w:r>
      <w:r w:rsidR="002F1BB0">
        <w:rPr>
          <w:rStyle w:val="cls2"/>
        </w:rPr>
        <w:t>и</w:t>
      </w:r>
      <w:r>
        <w:rPr>
          <w:rStyle w:val="cls2"/>
        </w:rPr>
        <w:t xml:space="preserve"> час.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Приликом полагања писменог дела испита ниjе дозвољено коришћење помоћне литературе.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 току полагања писменог дела испита ученик jе у обавези да не напушта просториjу у коjоj се обавља писмени испит без одобрења испитне комисиjе, да не користи мобилни телефон, електронски уређаj или друга средства коjима се омета спровођење испита.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 току дана ученик може да ради писмени део испита само из jедног предмета.</w:t>
      </w:r>
      <w:proofErr w:type="gramEnd"/>
      <w:r>
        <w:rPr>
          <w:rStyle w:val="cls2"/>
        </w:rPr>
        <w:t>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16.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Усмени део испита полаже се извлачењем испитних листића.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Испитни листић садржи наjмање три испитна питања.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Испитна комисиjа припрема испитна питања тако да она обухватаjу целокупно градиво наставног предмета.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Испитни листићи мораjу бити од исте хартиjе, jеднаке величине и боjе, оверени печатом Школе.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Испитних листића мора бити наjмање 10% више од броjа кандидата коjи полажу таj испит у току дана.</w:t>
      </w:r>
      <w:proofErr w:type="gramEnd"/>
      <w:r>
        <w:rPr>
          <w:rStyle w:val="cls2"/>
        </w:rPr>
        <w:t>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17.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може да замени испитни листић</w:t>
      </w:r>
      <w:r>
        <w:rPr>
          <w:rStyle w:val="cls3"/>
        </w:rPr>
        <w:t xml:space="preserve"> </w:t>
      </w:r>
      <w:r>
        <w:rPr>
          <w:rStyle w:val="cls2"/>
        </w:rPr>
        <w:t>пре него што почне да одговара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Замена испитног листића утиче на оцену на испиту и то се констатуjе у записнику.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На усменом испиту ученик има право да се припрема за одговоре 15 минута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lastRenderedPageBreak/>
        <w:t>Ученик се за време испита не може служити литературом и другим средствима коjа му испитна комисиjа ниjе изричито одобрила, нити може користити помоћ других лица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Сматра се да jе одустао од полагања испита ученик коjи изађе на испит, а цедуљу са испитним питањима врати испитноj комисиjи одмах по извлачењу.</w:t>
      </w:r>
      <w:proofErr w:type="gramEnd"/>
      <w:r>
        <w:rPr>
          <w:rStyle w:val="cls2"/>
        </w:rPr>
        <w:t>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1</w:t>
      </w:r>
      <w:r>
        <w:rPr>
          <w:rStyle w:val="cls3"/>
        </w:rPr>
        <w:t>8.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омета ток испита, понаша се недолично или се служи недозвољеним средствима у току испита</w:t>
      </w:r>
      <w:r>
        <w:rPr>
          <w:rStyle w:val="cls3"/>
        </w:rPr>
        <w:t>,</w:t>
      </w:r>
      <w:r>
        <w:rPr>
          <w:rStyle w:val="cls2"/>
        </w:rPr>
        <w:t xml:space="preserve"> може бити удаљен са испита и оцењен недовољном оценом</w:t>
      </w:r>
      <w:r>
        <w:rPr>
          <w:rStyle w:val="cls3"/>
        </w:rPr>
        <w:t>.</w:t>
      </w:r>
      <w:proofErr w:type="gramEnd"/>
      <w:r>
        <w:rPr>
          <w:rStyle w:val="cls3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Испитна комисиjа уноси у записник о полагању испита напомену да jе ученик удаљен са испита, уз навођење разлога за удаљење.</w:t>
      </w:r>
      <w:proofErr w:type="gramEnd"/>
      <w:r>
        <w:rPr>
          <w:rStyle w:val="cls2"/>
        </w:rPr>
        <w:t>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 коjи jе удаљен са испита из разлога прописаних ставом 1.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овог</w:t>
      </w:r>
      <w:proofErr w:type="gramEnd"/>
      <w:r>
        <w:rPr>
          <w:rStyle w:val="cls2"/>
        </w:rPr>
        <w:t xml:space="preserve"> члана Правилника оцењуjе се негативном оценом. 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1</w:t>
      </w:r>
      <w:r>
        <w:rPr>
          <w:rStyle w:val="cls3"/>
        </w:rPr>
        <w:t>9.</w:t>
      </w:r>
      <w:proofErr w:type="gramEnd"/>
    </w:p>
    <w:p w:rsidR="00B87352" w:rsidRDefault="00B87352" w:rsidP="00B87352">
      <w:pPr>
        <w:pStyle w:val="cls13"/>
      </w:pPr>
      <w:r>
        <w:rPr>
          <w:rStyle w:val="cls2"/>
        </w:rPr>
        <w:t xml:space="preserve">Ученик у jедном дану може да полаже </w:t>
      </w:r>
      <w:proofErr w:type="gramStart"/>
      <w:r>
        <w:rPr>
          <w:rStyle w:val="cls2"/>
        </w:rPr>
        <w:t xml:space="preserve">наjвише </w:t>
      </w:r>
      <w:r w:rsidR="002F1BB0">
        <w:rPr>
          <w:rStyle w:val="cls2"/>
        </w:rPr>
        <w:t xml:space="preserve"> 3</w:t>
      </w:r>
      <w:proofErr w:type="gramEnd"/>
      <w:r w:rsidR="002F1BB0">
        <w:rPr>
          <w:rStyle w:val="cls2"/>
        </w:rPr>
        <w:t xml:space="preserve"> </w:t>
      </w:r>
      <w:r>
        <w:rPr>
          <w:rStyle w:val="cls2"/>
        </w:rPr>
        <w:t xml:space="preserve"> испита. 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20.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Испитна комисиjе утврђуjу оцену већином гласова.</w:t>
      </w:r>
      <w:proofErr w:type="gramEnd"/>
      <w:r>
        <w:rPr>
          <w:rStyle w:val="cls2"/>
        </w:rPr>
        <w:t xml:space="preserve">   </w:t>
      </w:r>
    </w:p>
    <w:p w:rsidR="00B87352" w:rsidRDefault="00B87352" w:rsidP="00B87352">
      <w:pPr>
        <w:pStyle w:val="cls4"/>
      </w:pPr>
      <w:r>
        <w:rPr>
          <w:rStyle w:val="cls2"/>
        </w:rPr>
        <w:t>Успех</w:t>
      </w:r>
      <w:r>
        <w:rPr>
          <w:rStyle w:val="cls3"/>
        </w:rPr>
        <w:t xml:space="preserve"> </w:t>
      </w:r>
      <w:r>
        <w:rPr>
          <w:rStyle w:val="cls2"/>
        </w:rPr>
        <w:t>на</w:t>
      </w:r>
      <w:r>
        <w:rPr>
          <w:rStyle w:val="cls3"/>
        </w:rPr>
        <w:t xml:space="preserve"> </w:t>
      </w:r>
      <w:r>
        <w:rPr>
          <w:rStyle w:val="cls2"/>
        </w:rPr>
        <w:t>испиту</w:t>
      </w:r>
      <w:r>
        <w:rPr>
          <w:rStyle w:val="cls3"/>
        </w:rPr>
        <w:t xml:space="preserve"> </w:t>
      </w:r>
      <w:r>
        <w:rPr>
          <w:rStyle w:val="cls2"/>
        </w:rPr>
        <w:t>изражава</w:t>
      </w:r>
      <w:r>
        <w:rPr>
          <w:rStyle w:val="cls3"/>
        </w:rPr>
        <w:t xml:space="preserve"> </w:t>
      </w:r>
      <w:r>
        <w:rPr>
          <w:rStyle w:val="cls2"/>
        </w:rPr>
        <w:t>се</w:t>
      </w:r>
      <w:r>
        <w:rPr>
          <w:rStyle w:val="cls3"/>
        </w:rPr>
        <w:t xml:space="preserve"> </w:t>
      </w:r>
      <w:proofErr w:type="gramStart"/>
      <w:r>
        <w:rPr>
          <w:rStyle w:val="cls2"/>
        </w:rPr>
        <w:t>оценом</w:t>
      </w:r>
      <w:r>
        <w:rPr>
          <w:rStyle w:val="cls3"/>
        </w:rPr>
        <w:t xml:space="preserve"> :</w:t>
      </w:r>
      <w:proofErr w:type="gramEnd"/>
      <w:r>
        <w:rPr>
          <w:rStyle w:val="cls3"/>
        </w:rPr>
        <w:t xml:space="preserve"> </w:t>
      </w:r>
      <w:r>
        <w:rPr>
          <w:rStyle w:val="cls2"/>
        </w:rPr>
        <w:t>одличан</w:t>
      </w:r>
      <w:r>
        <w:rPr>
          <w:rStyle w:val="cls3"/>
        </w:rPr>
        <w:t xml:space="preserve"> (5), </w:t>
      </w:r>
      <w:r>
        <w:rPr>
          <w:rStyle w:val="cls2"/>
        </w:rPr>
        <w:t>врло</w:t>
      </w:r>
      <w:r>
        <w:rPr>
          <w:rStyle w:val="cls3"/>
        </w:rPr>
        <w:t xml:space="preserve"> </w:t>
      </w:r>
      <w:r>
        <w:rPr>
          <w:rStyle w:val="cls2"/>
        </w:rPr>
        <w:t>добар</w:t>
      </w:r>
      <w:r>
        <w:rPr>
          <w:rStyle w:val="cls3"/>
        </w:rPr>
        <w:t xml:space="preserve"> (4), </w:t>
      </w:r>
      <w:r>
        <w:rPr>
          <w:rStyle w:val="cls2"/>
        </w:rPr>
        <w:t>добар</w:t>
      </w:r>
      <w:r>
        <w:rPr>
          <w:rStyle w:val="cls3"/>
        </w:rPr>
        <w:t xml:space="preserve"> (3), </w:t>
      </w:r>
      <w:r>
        <w:rPr>
          <w:rStyle w:val="cls2"/>
        </w:rPr>
        <w:t>довољан</w:t>
      </w:r>
      <w:r>
        <w:rPr>
          <w:rStyle w:val="cls3"/>
        </w:rPr>
        <w:t xml:space="preserve"> (2) </w:t>
      </w:r>
      <w:r>
        <w:rPr>
          <w:rStyle w:val="cls2"/>
        </w:rPr>
        <w:t>и</w:t>
      </w:r>
      <w:r>
        <w:rPr>
          <w:rStyle w:val="cls3"/>
        </w:rPr>
        <w:t xml:space="preserve"> </w:t>
      </w:r>
      <w:r>
        <w:rPr>
          <w:rStyle w:val="cls2"/>
        </w:rPr>
        <w:t>недовољан</w:t>
      </w:r>
      <w:r>
        <w:rPr>
          <w:rStyle w:val="cls3"/>
        </w:rPr>
        <w:t xml:space="preserve"> (1) . 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Оцена испитне комисиjе постаjе коначна уколико у Законом прописаном року не буде поднет приговор на испит, односно протеком рока за подношење приговора на испит.</w:t>
      </w:r>
      <w:proofErr w:type="gramEnd"/>
      <w:r>
        <w:rPr>
          <w:rStyle w:val="cls2"/>
        </w:rPr>
        <w:t> </w:t>
      </w:r>
    </w:p>
    <w:p w:rsidR="00B87352" w:rsidRPr="002F1BB0" w:rsidRDefault="00B87352" w:rsidP="00B87352">
      <w:pPr>
        <w:pStyle w:val="cls6"/>
        <w:rPr>
          <w:b/>
          <w:i/>
        </w:rPr>
      </w:pPr>
      <w:r w:rsidRPr="002F1BB0">
        <w:rPr>
          <w:rStyle w:val="cls9"/>
          <w:b/>
          <w:i/>
        </w:rPr>
        <w:t>5.</w:t>
      </w:r>
      <w:r w:rsidRPr="002F1BB0">
        <w:rPr>
          <w:rStyle w:val="cls10"/>
          <w:b/>
          <w:i/>
        </w:rPr>
        <w:t>Записник о полагању испита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</w:t>
      </w:r>
      <w:r>
        <w:rPr>
          <w:rStyle w:val="cls3"/>
        </w:rPr>
        <w:t xml:space="preserve"> 21.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Записник о полагању испита Школа води за сваког ученика поjединачно.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Записник се води на обрасцу и на начин прописан Правилником о садржаjу и начину вођења евиденциjе и издавању jавних исправа у основноj школи.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r>
        <w:rPr>
          <w:rStyle w:val="cls2"/>
        </w:rPr>
        <w:t>Записник обавезно садржи следеће податке: име и презиме ученика, дан, место и време одржавања испита, предмет коjи се полаже, испитни рок, питања на писменом делу испита (односно назив писменог рада), jединствену броjчану оцену и потписе свих чланова испитне комисиjе</w:t>
      </w:r>
      <w:r>
        <w:rPr>
          <w:rStyle w:val="cls3"/>
        </w:rPr>
        <w:t>,</w:t>
      </w:r>
      <w:r>
        <w:rPr>
          <w:rStyle w:val="cls2"/>
        </w:rPr>
        <w:t xml:space="preserve"> уз напомену уколико jе потребна. </w:t>
      </w:r>
    </w:p>
    <w:p w:rsidR="002F1BB0" w:rsidRDefault="002F1BB0" w:rsidP="00B87352">
      <w:pPr>
        <w:pStyle w:val="cls6"/>
        <w:rPr>
          <w:rStyle w:val="cls9"/>
        </w:rPr>
      </w:pPr>
    </w:p>
    <w:p w:rsidR="00B87352" w:rsidRPr="002F1BB0" w:rsidRDefault="00B87352" w:rsidP="00B87352">
      <w:pPr>
        <w:pStyle w:val="cls6"/>
        <w:rPr>
          <w:b/>
          <w:i/>
        </w:rPr>
      </w:pPr>
      <w:r w:rsidRPr="002F1BB0">
        <w:rPr>
          <w:rStyle w:val="cls9"/>
          <w:b/>
          <w:i/>
        </w:rPr>
        <w:lastRenderedPageBreak/>
        <w:t>6.</w:t>
      </w:r>
      <w:r w:rsidRPr="002F1BB0">
        <w:rPr>
          <w:rStyle w:val="cls10"/>
          <w:b/>
          <w:i/>
        </w:rPr>
        <w:t>Приговор и жалба на оцену и испит 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22.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Ученик, његов родитељ, односно други законски заступник има право да поднесе приговор на испит.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Приговор на испит подноси се директору Школе у року од 24 сата од саопштавања оцене на испиту.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Директор Школе, у сарадњи са стручним сарадником и одељенским старешином, одлучуjе о приговору из става 1.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овог</w:t>
      </w:r>
      <w:proofErr w:type="gramEnd"/>
      <w:r>
        <w:rPr>
          <w:rStyle w:val="cls2"/>
        </w:rPr>
        <w:t xml:space="preserve"> члана у року од 24 сата, претходно прибављаjући изjаву наставника.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Ако утврди да jе оцена на испиту изведена противно прописима, поништиће испит и упутиће ученика на поновно полагање испита.</w:t>
      </w:r>
      <w:proofErr w:type="gramEnd"/>
      <w:r>
        <w:rPr>
          <w:rStyle w:val="cls2"/>
        </w:rPr>
        <w:t xml:space="preserve"> </w:t>
      </w:r>
      <w:proofErr w:type="gramStart"/>
      <w:r>
        <w:rPr>
          <w:rStyle w:val="cls2"/>
        </w:rPr>
        <w:t>Испит се организуjе у року од три дана од дана подношења приговора.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Када jе поништен испит</w:t>
      </w:r>
      <w:r>
        <w:rPr>
          <w:rStyle w:val="cls3"/>
        </w:rPr>
        <w:t>,</w:t>
      </w:r>
      <w:r>
        <w:rPr>
          <w:rStyle w:val="cls2"/>
        </w:rPr>
        <w:t xml:space="preserve"> директор образуjе нову комисиjу у чиjем саставу не могу да буду чланови комисиjе чиjи jе испит поништен.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Оцена комисиjе jе коначна.</w:t>
      </w:r>
      <w:proofErr w:type="gramEnd"/>
      <w:r>
        <w:rPr>
          <w:rStyle w:val="cls2"/>
        </w:rPr>
        <w:t xml:space="preserve">  </w:t>
      </w:r>
    </w:p>
    <w:p w:rsidR="00B87352" w:rsidRPr="002F1BB0" w:rsidRDefault="00B87352" w:rsidP="00B87352">
      <w:pPr>
        <w:pStyle w:val="cls6"/>
        <w:rPr>
          <w:b/>
          <w:i/>
        </w:rPr>
      </w:pPr>
      <w:r w:rsidRPr="002F1BB0">
        <w:rPr>
          <w:rStyle w:val="cls9"/>
          <w:b/>
          <w:i/>
        </w:rPr>
        <w:t>7. E</w:t>
      </w:r>
      <w:r w:rsidRPr="002F1BB0">
        <w:rPr>
          <w:rStyle w:val="cls10"/>
          <w:b/>
          <w:i/>
        </w:rPr>
        <w:t>виденциjа о испитима </w:t>
      </w: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t>Члан 2</w:t>
      </w:r>
      <w:r>
        <w:rPr>
          <w:rStyle w:val="cls3"/>
        </w:rPr>
        <w:t>3.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Школа води евиденциjу о испитима.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Евиденциjу о испитима чине подаци о разредним, поправним испитима, о завршном испиту у основном образовању и васпитању и другим испитима</w:t>
      </w:r>
      <w:r>
        <w:rPr>
          <w:rStyle w:val="cls3"/>
        </w:rPr>
        <w:t>,</w:t>
      </w:r>
      <w:r>
        <w:rPr>
          <w:rStyle w:val="cls2"/>
        </w:rPr>
        <w:t xml:space="preserve"> у складу са Законом.</w:t>
      </w:r>
      <w:proofErr w:type="gramEnd"/>
      <w:r>
        <w:rPr>
          <w:rStyle w:val="cls2"/>
        </w:rPr>
        <w:t xml:space="preserve"> 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Резултати на завршном испиту чуваjу се траjно.</w:t>
      </w:r>
      <w:proofErr w:type="gramEnd"/>
      <w:r>
        <w:rPr>
          <w:rStyle w:val="cls2"/>
        </w:rPr>
        <w:t> </w:t>
      </w:r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Сви подаци из евиденциjе о осталим испитима у основноj школи чуваjу се десет година.</w:t>
      </w:r>
      <w:proofErr w:type="gramEnd"/>
      <w:r>
        <w:rPr>
          <w:rStyle w:val="cls2"/>
        </w:rPr>
        <w:t> </w:t>
      </w:r>
    </w:p>
    <w:p w:rsidR="002F1BB0" w:rsidRDefault="00B87352" w:rsidP="002F1BB0">
      <w:pPr>
        <w:pStyle w:val="cls6"/>
        <w:rPr>
          <w:rStyle w:val="cls10"/>
          <w:b/>
          <w:i/>
        </w:rPr>
      </w:pPr>
      <w:r w:rsidRPr="002F1BB0">
        <w:rPr>
          <w:rStyle w:val="cls9"/>
          <w:b/>
          <w:i/>
        </w:rPr>
        <w:t>8.</w:t>
      </w:r>
      <w:r w:rsidRPr="002F1BB0">
        <w:rPr>
          <w:rStyle w:val="cls10"/>
          <w:b/>
          <w:i/>
        </w:rPr>
        <w:t>Завршне одредбе </w:t>
      </w:r>
    </w:p>
    <w:p w:rsidR="00B87352" w:rsidRDefault="00B87352" w:rsidP="002F1BB0">
      <w:pPr>
        <w:pStyle w:val="cls6"/>
        <w:jc w:val="center"/>
      </w:pPr>
      <w:proofErr w:type="gramStart"/>
      <w:r>
        <w:rPr>
          <w:rStyle w:val="cls7"/>
        </w:rPr>
        <w:t xml:space="preserve">Члан </w:t>
      </w:r>
      <w:r>
        <w:rPr>
          <w:rStyle w:val="cls3"/>
        </w:rPr>
        <w:t>24.</w:t>
      </w:r>
      <w:proofErr w:type="gramEnd"/>
    </w:p>
    <w:p w:rsidR="00B87352" w:rsidRDefault="00B87352" w:rsidP="00B87352">
      <w:pPr>
        <w:pStyle w:val="cls4"/>
      </w:pPr>
      <w:proofErr w:type="gramStart"/>
      <w:r>
        <w:rPr>
          <w:rStyle w:val="cls2"/>
        </w:rPr>
        <w:t>Оваj правилник ступа на снагу осмог дана од дана обjављивања на огласноj табли Школе.</w:t>
      </w:r>
      <w:proofErr w:type="gramEnd"/>
      <w:r>
        <w:rPr>
          <w:rStyle w:val="cls2"/>
        </w:rPr>
        <w:t>  </w:t>
      </w:r>
    </w:p>
    <w:p w:rsidR="002F1BB0" w:rsidRDefault="002F1BB0" w:rsidP="002F1BB0">
      <w:pPr>
        <w:pStyle w:val="cls8"/>
        <w:jc w:val="center"/>
        <w:rPr>
          <w:rStyle w:val="cls7"/>
        </w:rPr>
      </w:pPr>
    </w:p>
    <w:p w:rsidR="002F1BB0" w:rsidRDefault="002F1BB0" w:rsidP="002F1BB0">
      <w:pPr>
        <w:pStyle w:val="cls8"/>
        <w:jc w:val="center"/>
        <w:rPr>
          <w:rStyle w:val="cls7"/>
        </w:rPr>
      </w:pPr>
    </w:p>
    <w:p w:rsidR="00B87352" w:rsidRDefault="00B87352" w:rsidP="002F1BB0">
      <w:pPr>
        <w:pStyle w:val="cls8"/>
        <w:jc w:val="center"/>
      </w:pPr>
      <w:proofErr w:type="gramStart"/>
      <w:r>
        <w:rPr>
          <w:rStyle w:val="cls7"/>
        </w:rPr>
        <w:lastRenderedPageBreak/>
        <w:t xml:space="preserve">Члан </w:t>
      </w:r>
      <w:r>
        <w:rPr>
          <w:rStyle w:val="cls3"/>
        </w:rPr>
        <w:t>25.</w:t>
      </w:r>
      <w:proofErr w:type="gramEnd"/>
    </w:p>
    <w:p w:rsidR="00B87352" w:rsidRDefault="00B87352" w:rsidP="00B87352">
      <w:pPr>
        <w:pStyle w:val="cls4"/>
      </w:pPr>
      <w:r>
        <w:rPr>
          <w:rStyle w:val="cls2"/>
        </w:rPr>
        <w:t xml:space="preserve">Ступањем на снагу овог Правилника престаjе да важи Правилник о испитима ученика у </w:t>
      </w:r>
      <w:r w:rsidR="002F1BB0">
        <w:rPr>
          <w:rStyle w:val="cls2"/>
        </w:rPr>
        <w:t xml:space="preserve">ОШ „Краљ Петар II Карађорђевић“,  </w:t>
      </w:r>
      <w:r>
        <w:rPr>
          <w:rStyle w:val="cls2"/>
        </w:rPr>
        <w:t>броj</w:t>
      </w:r>
      <w:r w:rsidR="007250CD">
        <w:rPr>
          <w:rStyle w:val="cls2"/>
        </w:rPr>
        <w:t xml:space="preserve"> 500</w:t>
      </w:r>
      <w:r>
        <w:rPr>
          <w:rStyle w:val="cls2"/>
        </w:rPr>
        <w:t xml:space="preserve"> од</w:t>
      </w:r>
      <w:r w:rsidR="000E24A1">
        <w:rPr>
          <w:rStyle w:val="cls2"/>
        </w:rPr>
        <w:t xml:space="preserve">  </w:t>
      </w:r>
      <w:r w:rsidR="007250CD">
        <w:rPr>
          <w:rStyle w:val="cls2"/>
        </w:rPr>
        <w:t>18.10.</w:t>
      </w:r>
      <w:r w:rsidR="000E24A1">
        <w:rPr>
          <w:rStyle w:val="cls2"/>
        </w:rPr>
        <w:t>201</w:t>
      </w:r>
      <w:r w:rsidR="007250CD">
        <w:rPr>
          <w:rStyle w:val="cls2"/>
        </w:rPr>
        <w:t>1</w:t>
      </w:r>
      <w:r>
        <w:rPr>
          <w:rStyle w:val="cls2"/>
        </w:rPr>
        <w:t xml:space="preserve">. </w:t>
      </w:r>
      <w:proofErr w:type="gramStart"/>
      <w:r>
        <w:rPr>
          <w:rStyle w:val="cls2"/>
        </w:rPr>
        <w:t>године</w:t>
      </w:r>
      <w:proofErr w:type="gramEnd"/>
      <w:r>
        <w:rPr>
          <w:rStyle w:val="cls3"/>
        </w:rPr>
        <w:t>.  </w:t>
      </w:r>
    </w:p>
    <w:p w:rsidR="00B87352" w:rsidRDefault="00B87352" w:rsidP="00B87352">
      <w:pPr>
        <w:pStyle w:val="cls4"/>
      </w:pPr>
      <w:r>
        <w:rPr>
          <w:rStyle w:val="cls14"/>
        </w:rPr>
        <w:t>  </w:t>
      </w:r>
    </w:p>
    <w:p w:rsidR="00B87352" w:rsidRDefault="00B87352" w:rsidP="00B87352">
      <w:pPr>
        <w:pStyle w:val="cls16"/>
      </w:pPr>
      <w:r>
        <w:rPr>
          <w:rStyle w:val="cls15"/>
        </w:rPr>
        <w:t>    </w:t>
      </w:r>
    </w:p>
    <w:p w:rsidR="00B87352" w:rsidRDefault="00B87352" w:rsidP="000E24A1">
      <w:pPr>
        <w:pStyle w:val="cls16"/>
      </w:pPr>
      <w:r>
        <w:rPr>
          <w:rStyle w:val="cls17"/>
        </w:rPr>
        <w:t>  </w:t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>
        <w:rPr>
          <w:rStyle w:val="cls18"/>
        </w:rPr>
        <w:t>Председник школског одбора  </w:t>
      </w:r>
    </w:p>
    <w:p w:rsidR="00B87352" w:rsidRDefault="00B87352" w:rsidP="000E24A1">
      <w:pPr>
        <w:pStyle w:val="cls20"/>
        <w:ind w:left="5760"/>
      </w:pPr>
      <w:r>
        <w:rPr>
          <w:rStyle w:val="cls14"/>
        </w:rPr>
        <w:t>________________________  </w:t>
      </w:r>
    </w:p>
    <w:p w:rsidR="00B87352" w:rsidRDefault="00B87352" w:rsidP="00B87352">
      <w:pPr>
        <w:pStyle w:val="cls21"/>
        <w:rPr>
          <w:rStyle w:val="cls17"/>
        </w:rPr>
      </w:pPr>
      <w:r>
        <w:rPr>
          <w:rStyle w:val="cls17"/>
        </w:rPr>
        <w:t>  </w:t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</w:r>
      <w:r w:rsidR="000E24A1">
        <w:rPr>
          <w:rStyle w:val="cls17"/>
        </w:rPr>
        <w:tab/>
        <w:t>Вера Живановић</w:t>
      </w:r>
    </w:p>
    <w:p w:rsidR="000E24A1" w:rsidRDefault="000E24A1" w:rsidP="00B87352">
      <w:pPr>
        <w:pStyle w:val="cls21"/>
        <w:rPr>
          <w:rStyle w:val="cls17"/>
        </w:rPr>
      </w:pPr>
    </w:p>
    <w:p w:rsidR="003649B0" w:rsidRDefault="003649B0" w:rsidP="00B87352">
      <w:pPr>
        <w:pStyle w:val="cls21"/>
        <w:rPr>
          <w:rStyle w:val="cls17"/>
        </w:rPr>
      </w:pPr>
    </w:p>
    <w:p w:rsidR="003649B0" w:rsidRDefault="003649B0" w:rsidP="00B87352">
      <w:pPr>
        <w:pStyle w:val="cls21"/>
        <w:rPr>
          <w:rStyle w:val="cls17"/>
        </w:rPr>
      </w:pPr>
    </w:p>
    <w:p w:rsidR="003649B0" w:rsidRPr="00E65B67" w:rsidRDefault="00D52A24" w:rsidP="003649B0">
      <w:pPr>
        <w:rPr>
          <w:bCs/>
          <w:lang w:val="sr-Cyrl-CS"/>
        </w:rPr>
      </w:pPr>
      <w:r w:rsidRPr="00E65B67">
        <w:rPr>
          <w:bCs/>
          <w:lang w:val="sr-Cyrl-CS"/>
        </w:rPr>
        <w:t xml:space="preserve">Правилник о </w:t>
      </w:r>
      <w:r>
        <w:rPr>
          <w:bCs/>
          <w:lang w:val="sr-Cyrl-CS"/>
        </w:rPr>
        <w:t xml:space="preserve"> испитима </w:t>
      </w:r>
      <w:r w:rsidR="003649B0">
        <w:rPr>
          <w:bCs/>
          <w:lang w:val="sr-Cyrl-CS"/>
        </w:rPr>
        <w:t xml:space="preserve"> у основној школи </w:t>
      </w:r>
      <w:r w:rsidR="003649B0" w:rsidRPr="00E65B67">
        <w:rPr>
          <w:bCs/>
          <w:lang w:val="sr-Cyrl-CS"/>
        </w:rPr>
        <w:t xml:space="preserve"> је објављен на огласној табли школе _________</w:t>
      </w:r>
      <w:r w:rsidR="003649B0">
        <w:rPr>
          <w:bCs/>
          <w:lang w:val="sr-Cyrl-CS"/>
        </w:rPr>
        <w:t>2018.</w:t>
      </w:r>
    </w:p>
    <w:p w:rsidR="000E24A1" w:rsidRPr="000E24A1" w:rsidRDefault="000E24A1" w:rsidP="00B87352">
      <w:pPr>
        <w:pStyle w:val="cls21"/>
      </w:pPr>
    </w:p>
    <w:p w:rsidR="00522088" w:rsidRDefault="001E30C4">
      <w:pPr>
        <w:rPr>
          <w:lang/>
        </w:rPr>
      </w:pPr>
      <w:r>
        <w:rPr>
          <w:lang/>
        </w:rPr>
        <w:t>Секретар школе:</w:t>
      </w:r>
    </w:p>
    <w:p w:rsidR="001E30C4" w:rsidRPr="001E30C4" w:rsidRDefault="001E30C4">
      <w:pPr>
        <w:rPr>
          <w:lang/>
        </w:rPr>
      </w:pPr>
      <w:r>
        <w:rPr>
          <w:lang/>
        </w:rPr>
        <w:t>_______________</w:t>
      </w:r>
    </w:p>
    <w:sectPr w:rsidR="001E30C4" w:rsidRPr="001E30C4" w:rsidSect="0052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87352"/>
    <w:rsid w:val="000E24A1"/>
    <w:rsid w:val="001E30C4"/>
    <w:rsid w:val="002A37AA"/>
    <w:rsid w:val="002E07B4"/>
    <w:rsid w:val="002F1BB0"/>
    <w:rsid w:val="003649B0"/>
    <w:rsid w:val="0046326B"/>
    <w:rsid w:val="00522088"/>
    <w:rsid w:val="006049FD"/>
    <w:rsid w:val="007250CD"/>
    <w:rsid w:val="00A42F72"/>
    <w:rsid w:val="00B87352"/>
    <w:rsid w:val="00D52A24"/>
    <w:rsid w:val="00D7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s1">
    <w:name w:val="cls1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4">
    <w:name w:val="cls4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2">
    <w:name w:val="cls2"/>
    <w:basedOn w:val="DefaultParagraphFont"/>
    <w:rsid w:val="00B87352"/>
  </w:style>
  <w:style w:type="character" w:customStyle="1" w:styleId="cls3">
    <w:name w:val="cls3"/>
    <w:basedOn w:val="DefaultParagraphFont"/>
    <w:rsid w:val="00B87352"/>
  </w:style>
  <w:style w:type="paragraph" w:customStyle="1" w:styleId="cls6">
    <w:name w:val="cls6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5">
    <w:name w:val="cls5"/>
    <w:basedOn w:val="DefaultParagraphFont"/>
    <w:rsid w:val="00B87352"/>
  </w:style>
  <w:style w:type="paragraph" w:customStyle="1" w:styleId="cls8">
    <w:name w:val="cls8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7">
    <w:name w:val="cls7"/>
    <w:basedOn w:val="DefaultParagraphFont"/>
    <w:rsid w:val="00B87352"/>
  </w:style>
  <w:style w:type="character" w:customStyle="1" w:styleId="cls9">
    <w:name w:val="cls9"/>
    <w:basedOn w:val="DefaultParagraphFont"/>
    <w:rsid w:val="00B87352"/>
  </w:style>
  <w:style w:type="character" w:customStyle="1" w:styleId="cls10">
    <w:name w:val="cls10"/>
    <w:basedOn w:val="DefaultParagraphFont"/>
    <w:rsid w:val="00B87352"/>
  </w:style>
  <w:style w:type="character" w:customStyle="1" w:styleId="cls11">
    <w:name w:val="cls11"/>
    <w:basedOn w:val="DefaultParagraphFont"/>
    <w:rsid w:val="00B87352"/>
  </w:style>
  <w:style w:type="character" w:customStyle="1" w:styleId="cls12">
    <w:name w:val="cls12"/>
    <w:basedOn w:val="DefaultParagraphFont"/>
    <w:rsid w:val="00B87352"/>
  </w:style>
  <w:style w:type="paragraph" w:customStyle="1" w:styleId="cls13">
    <w:name w:val="cls13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4">
    <w:name w:val="cls14"/>
    <w:basedOn w:val="DefaultParagraphFont"/>
    <w:rsid w:val="00B87352"/>
  </w:style>
  <w:style w:type="paragraph" w:customStyle="1" w:styleId="cls16">
    <w:name w:val="cls16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5">
    <w:name w:val="cls15"/>
    <w:basedOn w:val="DefaultParagraphFont"/>
    <w:rsid w:val="00B87352"/>
  </w:style>
  <w:style w:type="character" w:customStyle="1" w:styleId="cls17">
    <w:name w:val="cls17"/>
    <w:basedOn w:val="DefaultParagraphFont"/>
    <w:rsid w:val="00B87352"/>
  </w:style>
  <w:style w:type="paragraph" w:customStyle="1" w:styleId="cls19">
    <w:name w:val="cls19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8">
    <w:name w:val="cls18"/>
    <w:basedOn w:val="DefaultParagraphFont"/>
    <w:rsid w:val="00B87352"/>
  </w:style>
  <w:style w:type="paragraph" w:customStyle="1" w:styleId="cls20">
    <w:name w:val="cls20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21">
    <w:name w:val="cls21"/>
    <w:basedOn w:val="Normal"/>
    <w:rsid w:val="00B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dcterms:created xsi:type="dcterms:W3CDTF">2018-02-19T09:46:00Z</dcterms:created>
  <dcterms:modified xsi:type="dcterms:W3CDTF">2018-03-15T15:13:00Z</dcterms:modified>
</cp:coreProperties>
</file>